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4DD98" w14:textId="77777777" w:rsidR="00557E83" w:rsidRDefault="00557E83">
      <w:pPr>
        <w:rPr>
          <w:b/>
          <w:sz w:val="34"/>
          <w:szCs w:val="34"/>
        </w:rPr>
      </w:pPr>
    </w:p>
    <w:p w14:paraId="33E4DD99" w14:textId="77777777" w:rsidR="00557E83" w:rsidRDefault="00CA6E3E">
      <w:pPr>
        <w:jc w:val="center"/>
        <w:rPr>
          <w:rFonts w:ascii="Arial" w:eastAsia="Arial" w:hAnsi="Arial" w:cs="Arial"/>
          <w:b/>
          <w:sz w:val="34"/>
          <w:szCs w:val="34"/>
        </w:rPr>
      </w:pPr>
      <w:r>
        <w:rPr>
          <w:rFonts w:ascii="Arial" w:eastAsia="Arial" w:hAnsi="Arial" w:cs="Arial"/>
          <w:b/>
          <w:sz w:val="34"/>
          <w:szCs w:val="34"/>
          <w:highlight w:val="white"/>
        </w:rPr>
        <w:t>Reimagining Healthcare: Innovations, Technologies, and Transformations</w:t>
      </w:r>
    </w:p>
    <w:p w14:paraId="33E4DD9A" w14:textId="0E8A9533" w:rsidR="00557E83" w:rsidRDefault="00157423">
      <w:pPr>
        <w:spacing w:after="0" w:line="240" w:lineRule="auto"/>
        <w:jc w:val="both"/>
        <w:rPr>
          <w:b/>
          <w:sz w:val="24"/>
          <w:szCs w:val="24"/>
          <w:u w:val="single"/>
        </w:rPr>
      </w:pPr>
      <w:r>
        <w:rPr>
          <w:b/>
          <w:sz w:val="24"/>
          <w:szCs w:val="24"/>
          <w:u w:val="single"/>
        </w:rPr>
        <w:t xml:space="preserve">Special Session </w:t>
      </w:r>
      <w:r w:rsidR="00CA6E3E">
        <w:rPr>
          <w:b/>
          <w:sz w:val="24"/>
          <w:szCs w:val="24"/>
          <w:u w:val="single"/>
        </w:rPr>
        <w:t>Chair:</w:t>
      </w:r>
    </w:p>
    <w:p w14:paraId="33E4DD9B" w14:textId="77777777" w:rsidR="00557E83" w:rsidRDefault="00CA6E3E">
      <w:pPr>
        <w:spacing w:after="0" w:line="240" w:lineRule="auto"/>
        <w:jc w:val="both"/>
        <w:rPr>
          <w:rFonts w:ascii="Roboto" w:eastAsia="Roboto" w:hAnsi="Roboto" w:cs="Roboto"/>
          <w:color w:val="242424"/>
          <w:sz w:val="21"/>
          <w:szCs w:val="21"/>
          <w:highlight w:val="white"/>
        </w:rPr>
      </w:pPr>
      <w:r>
        <w:rPr>
          <w:sz w:val="24"/>
          <w:szCs w:val="24"/>
        </w:rPr>
        <w:t xml:space="preserve">1.Prof. Dr. </w:t>
      </w:r>
      <w:proofErr w:type="spellStart"/>
      <w:r>
        <w:rPr>
          <w:rFonts w:ascii="Roboto" w:eastAsia="Roboto" w:hAnsi="Roboto" w:cs="Roboto"/>
          <w:color w:val="242424"/>
          <w:sz w:val="21"/>
          <w:szCs w:val="21"/>
          <w:highlight w:val="white"/>
        </w:rPr>
        <w:t>Satyadhyan</w:t>
      </w:r>
      <w:proofErr w:type="spellEnd"/>
      <w:r>
        <w:rPr>
          <w:rFonts w:ascii="Roboto" w:eastAsia="Roboto" w:hAnsi="Roboto" w:cs="Roboto"/>
          <w:color w:val="242424"/>
          <w:sz w:val="21"/>
          <w:szCs w:val="21"/>
          <w:highlight w:val="white"/>
        </w:rPr>
        <w:t xml:space="preserve"> </w:t>
      </w:r>
      <w:proofErr w:type="spellStart"/>
      <w:r>
        <w:rPr>
          <w:rFonts w:ascii="Roboto" w:eastAsia="Roboto" w:hAnsi="Roboto" w:cs="Roboto"/>
          <w:color w:val="242424"/>
          <w:sz w:val="21"/>
          <w:szCs w:val="21"/>
          <w:highlight w:val="white"/>
        </w:rPr>
        <w:t>Chickerur</w:t>
      </w:r>
      <w:proofErr w:type="spellEnd"/>
    </w:p>
    <w:p w14:paraId="33E4DD9C" w14:textId="77777777" w:rsidR="00557E83" w:rsidRDefault="00CA6E3E">
      <w:pPr>
        <w:spacing w:after="0" w:line="240" w:lineRule="auto"/>
        <w:jc w:val="both"/>
        <w:rPr>
          <w:sz w:val="24"/>
          <w:szCs w:val="24"/>
        </w:rPr>
      </w:pPr>
      <w:r>
        <w:rPr>
          <w:sz w:val="24"/>
          <w:szCs w:val="24"/>
        </w:rPr>
        <w:t xml:space="preserve">Professor, School of Computer Science and Engineering </w:t>
      </w:r>
    </w:p>
    <w:p w14:paraId="33E4DD9D" w14:textId="198D1162" w:rsidR="00557E83" w:rsidRDefault="00CA6E3E">
      <w:pPr>
        <w:spacing w:after="0" w:line="240" w:lineRule="auto"/>
        <w:jc w:val="both"/>
        <w:rPr>
          <w:sz w:val="24"/>
          <w:szCs w:val="24"/>
        </w:rPr>
      </w:pPr>
      <w:r>
        <w:rPr>
          <w:sz w:val="24"/>
          <w:szCs w:val="24"/>
        </w:rPr>
        <w:t>D</w:t>
      </w:r>
      <w:r>
        <w:rPr>
          <w:sz w:val="24"/>
          <w:szCs w:val="24"/>
        </w:rPr>
        <w:t xml:space="preserve">irector, Centre for Artificial Intelligence Research </w:t>
      </w:r>
    </w:p>
    <w:p w14:paraId="33E4DD9E" w14:textId="77777777" w:rsidR="00557E83" w:rsidRDefault="00CA6E3E">
      <w:pPr>
        <w:spacing w:after="0" w:line="240" w:lineRule="auto"/>
        <w:jc w:val="both"/>
        <w:rPr>
          <w:sz w:val="24"/>
          <w:szCs w:val="24"/>
        </w:rPr>
      </w:pPr>
      <w:r>
        <w:rPr>
          <w:sz w:val="24"/>
          <w:szCs w:val="24"/>
        </w:rPr>
        <w:t>KLE Technological University</w:t>
      </w:r>
    </w:p>
    <w:p w14:paraId="33E4DD9F" w14:textId="77777777" w:rsidR="00557E83" w:rsidRDefault="00CA6E3E">
      <w:pPr>
        <w:spacing w:after="0" w:line="240" w:lineRule="auto"/>
        <w:jc w:val="both"/>
        <w:rPr>
          <w:sz w:val="24"/>
          <w:szCs w:val="24"/>
        </w:rPr>
      </w:pPr>
      <w:r>
        <w:rPr>
          <w:sz w:val="24"/>
          <w:szCs w:val="24"/>
        </w:rPr>
        <w:t xml:space="preserve">Hubballi - 580031 </w:t>
      </w:r>
    </w:p>
    <w:p w14:paraId="33E4DDA0" w14:textId="77777777" w:rsidR="00557E83" w:rsidRDefault="00CA6E3E">
      <w:pPr>
        <w:spacing w:after="0" w:line="240" w:lineRule="auto"/>
        <w:jc w:val="both"/>
        <w:rPr>
          <w:sz w:val="24"/>
          <w:szCs w:val="24"/>
        </w:rPr>
      </w:pPr>
      <w:proofErr w:type="spellStart"/>
      <w:proofErr w:type="gramStart"/>
      <w:r>
        <w:rPr>
          <w:sz w:val="24"/>
          <w:szCs w:val="24"/>
        </w:rPr>
        <w:t>Karnataka,India</w:t>
      </w:r>
      <w:proofErr w:type="spellEnd"/>
      <w:proofErr w:type="gramEnd"/>
    </w:p>
    <w:p w14:paraId="33E4DDA1" w14:textId="77777777" w:rsidR="00557E83" w:rsidRDefault="00CA6E3E">
      <w:pPr>
        <w:jc w:val="both"/>
        <w:rPr>
          <w:sz w:val="24"/>
          <w:szCs w:val="24"/>
        </w:rPr>
      </w:pPr>
      <w:proofErr w:type="spellStart"/>
      <w:r>
        <w:rPr>
          <w:sz w:val="24"/>
          <w:szCs w:val="24"/>
        </w:rPr>
        <w:t>E-Mail:</w:t>
      </w:r>
      <w:hyperlink r:id="rId8">
        <w:r>
          <w:rPr>
            <w:color w:val="1155CC"/>
            <w:sz w:val="24"/>
            <w:szCs w:val="24"/>
            <w:u w:val="single"/>
          </w:rPr>
          <w:t>chickerursr@kletech.ac.in</w:t>
        </w:r>
        <w:proofErr w:type="spellEnd"/>
      </w:hyperlink>
    </w:p>
    <w:p w14:paraId="33E4DDA2" w14:textId="77777777" w:rsidR="00557E83" w:rsidRDefault="00CA6E3E">
      <w:pPr>
        <w:spacing w:after="0" w:line="240" w:lineRule="auto"/>
        <w:jc w:val="both"/>
        <w:rPr>
          <w:b/>
          <w:sz w:val="24"/>
          <w:szCs w:val="24"/>
          <w:u w:val="single"/>
        </w:rPr>
      </w:pPr>
      <w:r>
        <w:rPr>
          <w:b/>
          <w:sz w:val="24"/>
          <w:szCs w:val="24"/>
          <w:u w:val="single"/>
        </w:rPr>
        <w:t>Session Organizers</w:t>
      </w:r>
    </w:p>
    <w:p w14:paraId="33E4DDA3" w14:textId="77777777" w:rsidR="00557E83" w:rsidRDefault="00CA6E3E">
      <w:pPr>
        <w:pBdr>
          <w:top w:val="nil"/>
          <w:left w:val="nil"/>
          <w:bottom w:val="nil"/>
          <w:right w:val="nil"/>
          <w:between w:val="nil"/>
        </w:pBdr>
        <w:spacing w:after="0"/>
        <w:jc w:val="both"/>
        <w:rPr>
          <w:sz w:val="24"/>
          <w:szCs w:val="24"/>
        </w:rPr>
      </w:pPr>
      <w:r>
        <w:rPr>
          <w:sz w:val="24"/>
          <w:szCs w:val="24"/>
        </w:rPr>
        <w:t>1.</w:t>
      </w:r>
      <w:proofErr w:type="gramStart"/>
      <w:r>
        <w:rPr>
          <w:sz w:val="24"/>
          <w:szCs w:val="24"/>
        </w:rPr>
        <w:t>Dr.Priyatharshini</w:t>
      </w:r>
      <w:proofErr w:type="gramEnd"/>
      <w:r>
        <w:rPr>
          <w:sz w:val="24"/>
          <w:szCs w:val="24"/>
        </w:rPr>
        <w:t xml:space="preserve"> Rajaram  </w:t>
      </w:r>
    </w:p>
    <w:p w14:paraId="33E4DDA4" w14:textId="77777777" w:rsidR="00557E83" w:rsidRDefault="00CA6E3E">
      <w:pPr>
        <w:pBdr>
          <w:top w:val="nil"/>
          <w:left w:val="nil"/>
          <w:bottom w:val="nil"/>
          <w:right w:val="nil"/>
          <w:between w:val="nil"/>
        </w:pBdr>
        <w:spacing w:after="0"/>
        <w:jc w:val="both"/>
        <w:rPr>
          <w:sz w:val="24"/>
          <w:szCs w:val="24"/>
        </w:rPr>
      </w:pPr>
      <w:proofErr w:type="spellStart"/>
      <w:proofErr w:type="gramStart"/>
      <w:r>
        <w:rPr>
          <w:sz w:val="24"/>
          <w:szCs w:val="24"/>
        </w:rPr>
        <w:t>Lecturer,Cardiff</w:t>
      </w:r>
      <w:proofErr w:type="spellEnd"/>
      <w:proofErr w:type="gramEnd"/>
      <w:r>
        <w:rPr>
          <w:sz w:val="24"/>
          <w:szCs w:val="24"/>
        </w:rPr>
        <w:t xml:space="preserve"> School of Technologies    </w:t>
      </w:r>
    </w:p>
    <w:p w14:paraId="33E4DDA5" w14:textId="77777777" w:rsidR="00557E83" w:rsidRDefault="00CA6E3E">
      <w:pPr>
        <w:pBdr>
          <w:top w:val="nil"/>
          <w:left w:val="nil"/>
          <w:bottom w:val="nil"/>
          <w:right w:val="nil"/>
          <w:between w:val="nil"/>
        </w:pBdr>
        <w:spacing w:after="0"/>
        <w:jc w:val="both"/>
        <w:rPr>
          <w:sz w:val="24"/>
          <w:szCs w:val="24"/>
        </w:rPr>
      </w:pPr>
      <w:r>
        <w:rPr>
          <w:sz w:val="24"/>
          <w:szCs w:val="24"/>
        </w:rPr>
        <w:t xml:space="preserve">Cardiff Metropolitan University     </w:t>
      </w:r>
    </w:p>
    <w:p w14:paraId="33E4DDA6" w14:textId="77777777" w:rsidR="00557E83" w:rsidRDefault="00CA6E3E">
      <w:pPr>
        <w:pBdr>
          <w:top w:val="nil"/>
          <w:left w:val="nil"/>
          <w:bottom w:val="nil"/>
          <w:right w:val="nil"/>
          <w:between w:val="nil"/>
        </w:pBdr>
        <w:spacing w:after="0"/>
        <w:jc w:val="both"/>
        <w:rPr>
          <w:color w:val="000000"/>
          <w:sz w:val="24"/>
          <w:szCs w:val="24"/>
        </w:rPr>
      </w:pPr>
      <w:proofErr w:type="spellStart"/>
      <w:proofErr w:type="gramStart"/>
      <w:r>
        <w:rPr>
          <w:sz w:val="24"/>
          <w:szCs w:val="24"/>
        </w:rPr>
        <w:t>Cardiff,Wales</w:t>
      </w:r>
      <w:proofErr w:type="gramEnd"/>
      <w:r>
        <w:rPr>
          <w:sz w:val="24"/>
          <w:szCs w:val="24"/>
        </w:rPr>
        <w:t>,UK</w:t>
      </w:r>
      <w:proofErr w:type="spellEnd"/>
      <w:r>
        <w:rPr>
          <w:sz w:val="24"/>
          <w:szCs w:val="24"/>
        </w:rPr>
        <w:t xml:space="preserve">  </w:t>
      </w:r>
      <w:r>
        <w:rPr>
          <w:color w:val="000000"/>
          <w:sz w:val="24"/>
          <w:szCs w:val="24"/>
        </w:rPr>
        <w:t xml:space="preserve">  </w:t>
      </w:r>
    </w:p>
    <w:p w14:paraId="33E4DDA7" w14:textId="77777777" w:rsidR="00557E83" w:rsidRDefault="00CA6E3E">
      <w:pPr>
        <w:pBdr>
          <w:top w:val="nil"/>
          <w:left w:val="nil"/>
          <w:bottom w:val="nil"/>
          <w:right w:val="nil"/>
          <w:between w:val="nil"/>
        </w:pBdr>
        <w:spacing w:after="0"/>
        <w:jc w:val="both"/>
        <w:rPr>
          <w:sz w:val="24"/>
          <w:szCs w:val="24"/>
        </w:rPr>
      </w:pPr>
      <w:r>
        <w:rPr>
          <w:color w:val="000000"/>
          <w:sz w:val="24"/>
          <w:szCs w:val="24"/>
        </w:rPr>
        <w:t xml:space="preserve">E-Mail: </w:t>
      </w:r>
      <w:hyperlink r:id="rId9">
        <w:r>
          <w:rPr>
            <w:color w:val="1155CC"/>
            <w:sz w:val="24"/>
            <w:szCs w:val="24"/>
            <w:u w:val="single"/>
          </w:rPr>
          <w:t>Prajaram@cardiffmet.ac.uk</w:t>
        </w:r>
      </w:hyperlink>
    </w:p>
    <w:p w14:paraId="33E4DDA8" w14:textId="77777777" w:rsidR="00557E83" w:rsidRDefault="00557E83">
      <w:pPr>
        <w:pBdr>
          <w:top w:val="nil"/>
          <w:left w:val="nil"/>
          <w:bottom w:val="nil"/>
          <w:right w:val="nil"/>
          <w:between w:val="nil"/>
        </w:pBdr>
        <w:spacing w:after="0"/>
        <w:jc w:val="both"/>
        <w:rPr>
          <w:sz w:val="24"/>
          <w:szCs w:val="24"/>
        </w:rPr>
      </w:pPr>
    </w:p>
    <w:p w14:paraId="33E4DDA9" w14:textId="10F1789F" w:rsidR="00557E83" w:rsidRDefault="00CA6E3E">
      <w:pPr>
        <w:pBdr>
          <w:top w:val="nil"/>
          <w:left w:val="nil"/>
          <w:bottom w:val="nil"/>
          <w:right w:val="nil"/>
          <w:between w:val="nil"/>
        </w:pBdr>
        <w:spacing w:after="0"/>
        <w:jc w:val="both"/>
        <w:rPr>
          <w:sz w:val="24"/>
          <w:szCs w:val="24"/>
        </w:rPr>
      </w:pPr>
      <w:r>
        <w:rPr>
          <w:sz w:val="24"/>
          <w:szCs w:val="24"/>
        </w:rPr>
        <w:t xml:space="preserve">2. Dr. </w:t>
      </w:r>
      <w:proofErr w:type="spellStart"/>
      <w:proofErr w:type="gramStart"/>
      <w:r>
        <w:rPr>
          <w:sz w:val="24"/>
          <w:szCs w:val="24"/>
        </w:rPr>
        <w:t>P.Madhumathy</w:t>
      </w:r>
      <w:proofErr w:type="spellEnd"/>
      <w:proofErr w:type="gramEnd"/>
    </w:p>
    <w:p w14:paraId="33E4DDAA" w14:textId="1232ABE0" w:rsidR="00557E83" w:rsidRDefault="00CA6E3E">
      <w:pPr>
        <w:pBdr>
          <w:top w:val="nil"/>
          <w:left w:val="nil"/>
          <w:bottom w:val="nil"/>
          <w:right w:val="nil"/>
          <w:between w:val="nil"/>
        </w:pBdr>
        <w:spacing w:after="0"/>
        <w:jc w:val="both"/>
        <w:rPr>
          <w:sz w:val="24"/>
          <w:szCs w:val="24"/>
        </w:rPr>
      </w:pPr>
      <w:r>
        <w:rPr>
          <w:sz w:val="24"/>
          <w:szCs w:val="24"/>
        </w:rPr>
        <w:t>Associate Professor,</w:t>
      </w:r>
      <w:r w:rsidR="0011585B">
        <w:rPr>
          <w:sz w:val="24"/>
          <w:szCs w:val="24"/>
        </w:rPr>
        <w:t xml:space="preserve"> </w:t>
      </w:r>
      <w:r>
        <w:rPr>
          <w:sz w:val="24"/>
          <w:szCs w:val="24"/>
        </w:rPr>
        <w:t>RVITM</w:t>
      </w:r>
    </w:p>
    <w:p w14:paraId="33E4DDAB" w14:textId="77777777" w:rsidR="00557E83" w:rsidRDefault="00CA6E3E">
      <w:pPr>
        <w:pBdr>
          <w:top w:val="nil"/>
          <w:left w:val="nil"/>
          <w:bottom w:val="nil"/>
          <w:right w:val="nil"/>
          <w:between w:val="nil"/>
        </w:pBdr>
        <w:spacing w:after="0"/>
        <w:jc w:val="both"/>
        <w:rPr>
          <w:sz w:val="24"/>
          <w:szCs w:val="24"/>
        </w:rPr>
      </w:pPr>
      <w:proofErr w:type="spellStart"/>
      <w:proofErr w:type="gramStart"/>
      <w:r>
        <w:rPr>
          <w:sz w:val="24"/>
          <w:szCs w:val="24"/>
        </w:rPr>
        <w:t>Bengaluru,Karnataka</w:t>
      </w:r>
      <w:proofErr w:type="gramEnd"/>
      <w:r>
        <w:rPr>
          <w:sz w:val="24"/>
          <w:szCs w:val="24"/>
        </w:rPr>
        <w:t>,India</w:t>
      </w:r>
      <w:proofErr w:type="spellEnd"/>
    </w:p>
    <w:p w14:paraId="33E4DDAC" w14:textId="77777777" w:rsidR="00557E83" w:rsidRDefault="00CA6E3E">
      <w:pPr>
        <w:pBdr>
          <w:top w:val="nil"/>
          <w:left w:val="nil"/>
          <w:bottom w:val="nil"/>
          <w:right w:val="nil"/>
          <w:between w:val="nil"/>
        </w:pBdr>
        <w:spacing w:after="0"/>
        <w:jc w:val="both"/>
        <w:rPr>
          <w:sz w:val="24"/>
          <w:szCs w:val="24"/>
        </w:rPr>
      </w:pPr>
      <w:r>
        <w:rPr>
          <w:sz w:val="24"/>
          <w:szCs w:val="24"/>
        </w:rPr>
        <w:t xml:space="preserve">Email: </w:t>
      </w:r>
      <w:hyperlink r:id="rId10">
        <w:r>
          <w:rPr>
            <w:color w:val="1155CC"/>
            <w:sz w:val="24"/>
            <w:szCs w:val="24"/>
            <w:u w:val="single"/>
          </w:rPr>
          <w:t>madhumathyp.rvitm@rvei.edu.in</w:t>
        </w:r>
      </w:hyperlink>
    </w:p>
    <w:p w14:paraId="33E4DDAD" w14:textId="77777777" w:rsidR="00557E83" w:rsidRDefault="00557E83">
      <w:pPr>
        <w:pBdr>
          <w:top w:val="nil"/>
          <w:left w:val="nil"/>
          <w:bottom w:val="nil"/>
          <w:right w:val="nil"/>
          <w:between w:val="nil"/>
        </w:pBdr>
        <w:spacing w:after="0"/>
        <w:jc w:val="both"/>
        <w:rPr>
          <w:sz w:val="24"/>
          <w:szCs w:val="24"/>
        </w:rPr>
      </w:pPr>
    </w:p>
    <w:p w14:paraId="33E4DDAE" w14:textId="77777777" w:rsidR="00557E83" w:rsidRDefault="00CA6E3E">
      <w:pPr>
        <w:pBdr>
          <w:top w:val="nil"/>
          <w:left w:val="nil"/>
          <w:bottom w:val="nil"/>
          <w:right w:val="nil"/>
          <w:between w:val="nil"/>
        </w:pBdr>
        <w:spacing w:after="0"/>
        <w:jc w:val="both"/>
        <w:rPr>
          <w:b/>
          <w:sz w:val="24"/>
          <w:szCs w:val="24"/>
          <w:u w:val="single"/>
        </w:rPr>
      </w:pPr>
      <w:r>
        <w:rPr>
          <w:b/>
          <w:sz w:val="24"/>
          <w:szCs w:val="24"/>
          <w:u w:val="single"/>
        </w:rPr>
        <w:t xml:space="preserve">Session Description  </w:t>
      </w:r>
    </w:p>
    <w:p w14:paraId="33E4DDAF" w14:textId="77777777" w:rsidR="00557E83" w:rsidRDefault="00CA6E3E">
      <w:pPr>
        <w:shd w:val="clear" w:color="auto" w:fill="FFFFFF"/>
        <w:spacing w:after="0"/>
        <w:jc w:val="both"/>
        <w:rPr>
          <w:color w:val="222222"/>
          <w:sz w:val="24"/>
          <w:szCs w:val="24"/>
        </w:rPr>
      </w:pPr>
      <w:r>
        <w:rPr>
          <w:color w:val="222222"/>
          <w:sz w:val="24"/>
          <w:szCs w:val="24"/>
        </w:rPr>
        <w:t xml:space="preserve">This special session will explore the rapidly evolving landscape of healthcare, highlighting groundbreaking innovations, disruptive technologies, and paradigm-shifting trends that are reshaping how care is delivered, managed, and experienced. As the global healthcare ecosystem adapts to post-pandemic challenges, demographic shifts, and technological acceleration, this session provides a timely platform for interdisciplinary dialogue on the future of </w:t>
      </w:r>
      <w:proofErr w:type="spellStart"/>
      <w:proofErr w:type="gramStart"/>
      <w:r>
        <w:rPr>
          <w:color w:val="222222"/>
          <w:sz w:val="24"/>
          <w:szCs w:val="24"/>
        </w:rPr>
        <w:t>healthcare.We</w:t>
      </w:r>
      <w:proofErr w:type="spellEnd"/>
      <w:proofErr w:type="gramEnd"/>
      <w:r>
        <w:rPr>
          <w:color w:val="222222"/>
          <w:sz w:val="24"/>
          <w:szCs w:val="24"/>
        </w:rPr>
        <w:t xml:space="preserve"> invite researchers, practitioners, technologists, and policymakers to share insights on transformative developments from artificial intelligence and digital health to personalized medicine and next-generation care models.</w:t>
      </w:r>
    </w:p>
    <w:p w14:paraId="33E4DDB0" w14:textId="77777777" w:rsidR="00557E83" w:rsidRDefault="00557E83">
      <w:pPr>
        <w:shd w:val="clear" w:color="auto" w:fill="FFFFFF"/>
        <w:spacing w:after="0"/>
        <w:jc w:val="both"/>
        <w:rPr>
          <w:rFonts w:ascii="Arial" w:eastAsia="Arial" w:hAnsi="Arial" w:cs="Arial"/>
          <w:color w:val="222222"/>
        </w:rPr>
      </w:pPr>
    </w:p>
    <w:p w14:paraId="33E4DDB1" w14:textId="77777777" w:rsidR="00557E83" w:rsidRDefault="00CA6E3E">
      <w:pPr>
        <w:jc w:val="both"/>
        <w:rPr>
          <w:b/>
          <w:sz w:val="24"/>
          <w:szCs w:val="24"/>
          <w:u w:val="single"/>
          <w:shd w:val="clear" w:color="auto" w:fill="FCFCFC"/>
        </w:rPr>
      </w:pPr>
      <w:r>
        <w:rPr>
          <w:b/>
          <w:sz w:val="24"/>
          <w:szCs w:val="24"/>
          <w:u w:val="single"/>
          <w:shd w:val="clear" w:color="auto" w:fill="FCFCFC"/>
        </w:rPr>
        <w:t>Recommended Topics</w:t>
      </w:r>
    </w:p>
    <w:p w14:paraId="33E4DDB2" w14:textId="77777777" w:rsidR="00557E83" w:rsidRDefault="00CA6E3E">
      <w:pPr>
        <w:jc w:val="both"/>
        <w:rPr>
          <w:sz w:val="24"/>
          <w:szCs w:val="24"/>
        </w:rPr>
      </w:pPr>
      <w:r>
        <w:rPr>
          <w:sz w:val="24"/>
          <w:szCs w:val="24"/>
          <w:shd w:val="clear" w:color="auto" w:fill="FCFCFC"/>
        </w:rPr>
        <w:t>This track will accept paper on research articles and reviews in the areas including, but not limited to:</w:t>
      </w:r>
    </w:p>
    <w:p w14:paraId="33E4DDB3"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Artificial Intelligence and Machine Learning in Clinical Decision-Making</w:t>
      </w:r>
    </w:p>
    <w:p w14:paraId="33E4DDB4"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Telemedicine and Remote Patient Monitoring</w:t>
      </w:r>
    </w:p>
    <w:p w14:paraId="33E4DDB5"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Digital Health Platforms and Mobile Health Technologies</w:t>
      </w:r>
    </w:p>
    <w:p w14:paraId="33E4DDB6"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Personalized and Precision Medicine Approaches</w:t>
      </w:r>
    </w:p>
    <w:p w14:paraId="33E4DDB7"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lastRenderedPageBreak/>
        <w:t>Wearables and Biosensors in Preventive Care</w:t>
      </w:r>
    </w:p>
    <w:p w14:paraId="33E4DDB8"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Genomics and Biotechnology Integration</w:t>
      </w:r>
    </w:p>
    <w:p w14:paraId="33E4DDB9"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 xml:space="preserve">Healthcare Data Analytics and Predictive </w:t>
      </w:r>
      <w:proofErr w:type="spellStart"/>
      <w:r>
        <w:rPr>
          <w:color w:val="333333"/>
          <w:sz w:val="24"/>
          <w:szCs w:val="24"/>
          <w:shd w:val="clear" w:color="auto" w:fill="FCFCFC"/>
        </w:rPr>
        <w:t>Modeling</w:t>
      </w:r>
      <w:proofErr w:type="spellEnd"/>
    </w:p>
    <w:p w14:paraId="33E4DDBA"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Robotics and Automation in Surgery and Elderly Care</w:t>
      </w:r>
    </w:p>
    <w:p w14:paraId="33E4DDBB" w14:textId="77777777" w:rsidR="00557E83" w:rsidRDefault="00CA6E3E">
      <w:pPr>
        <w:numPr>
          <w:ilvl w:val="0"/>
          <w:numId w:val="1"/>
        </w:numPr>
        <w:spacing w:after="0"/>
        <w:jc w:val="both"/>
        <w:rPr>
          <w:color w:val="333333"/>
          <w:sz w:val="24"/>
          <w:szCs w:val="24"/>
          <w:shd w:val="clear" w:color="auto" w:fill="FCFCFC"/>
        </w:rPr>
      </w:pPr>
      <w:r>
        <w:rPr>
          <w:color w:val="333333"/>
          <w:sz w:val="24"/>
          <w:szCs w:val="24"/>
          <w:shd w:val="clear" w:color="auto" w:fill="FCFCFC"/>
        </w:rPr>
        <w:t>Ethical, Legal, and Regulatory Challenges of Emerging Health Technologies</w:t>
      </w:r>
    </w:p>
    <w:p w14:paraId="33E4DDBC" w14:textId="77777777" w:rsidR="00557E83" w:rsidRDefault="00CA6E3E">
      <w:pPr>
        <w:numPr>
          <w:ilvl w:val="0"/>
          <w:numId w:val="1"/>
        </w:numPr>
        <w:jc w:val="both"/>
        <w:rPr>
          <w:color w:val="333333"/>
          <w:sz w:val="24"/>
          <w:szCs w:val="24"/>
          <w:shd w:val="clear" w:color="auto" w:fill="FCFCFC"/>
        </w:rPr>
      </w:pPr>
      <w:r>
        <w:rPr>
          <w:color w:val="333333"/>
          <w:sz w:val="24"/>
          <w:szCs w:val="24"/>
          <w:shd w:val="clear" w:color="auto" w:fill="FCFCFC"/>
        </w:rPr>
        <w:t>Global Health Innovation and Health Equity Solutions</w:t>
      </w:r>
    </w:p>
    <w:p w14:paraId="33E4DDBD" w14:textId="77777777" w:rsidR="00557E83" w:rsidRDefault="00CA6E3E">
      <w:pPr>
        <w:jc w:val="both"/>
        <w:rPr>
          <w:b/>
          <w:sz w:val="24"/>
          <w:szCs w:val="24"/>
          <w:u w:val="single"/>
        </w:rPr>
      </w:pPr>
      <w:r>
        <w:rPr>
          <w:b/>
          <w:sz w:val="24"/>
          <w:szCs w:val="24"/>
          <w:u w:val="single"/>
        </w:rPr>
        <w:t>Submission Process</w:t>
      </w:r>
    </w:p>
    <w:p w14:paraId="33E4DDBE" w14:textId="77777777" w:rsidR="00557E83" w:rsidRDefault="00CA6E3E">
      <w:pPr>
        <w:jc w:val="both"/>
        <w:rPr>
          <w:sz w:val="24"/>
          <w:szCs w:val="24"/>
        </w:rPr>
      </w:pPr>
      <w:r>
        <w:rPr>
          <w:sz w:val="24"/>
          <w:szCs w:val="24"/>
        </w:rPr>
        <w:t>Authors are invited to submit papers for this special theme session on or before the submission deadline. All submissions must be original and may not be under review by another publication. Interested authors should consult the conference’s guidelines for manuscript submissions. All submitted papers will be reviewed on a double-blind, peer-review basis.</w:t>
      </w:r>
    </w:p>
    <w:p w14:paraId="33E4DDBF" w14:textId="77777777" w:rsidR="00557E83" w:rsidRDefault="00CA6E3E">
      <w:pPr>
        <w:jc w:val="both"/>
        <w:rPr>
          <w:b/>
          <w:sz w:val="24"/>
          <w:szCs w:val="24"/>
          <w:u w:val="single"/>
        </w:rPr>
      </w:pPr>
      <w:r>
        <w:rPr>
          <w:b/>
          <w:sz w:val="24"/>
          <w:szCs w:val="24"/>
          <w:u w:val="single"/>
        </w:rPr>
        <w:t xml:space="preserve">Submission Guidelines </w:t>
      </w:r>
    </w:p>
    <w:p w14:paraId="33E4DDC0" w14:textId="77777777" w:rsidR="00557E83" w:rsidRDefault="00CA6E3E">
      <w:pPr>
        <w:jc w:val="both"/>
        <w:rPr>
          <w:sz w:val="24"/>
          <w:szCs w:val="24"/>
        </w:rPr>
      </w:pPr>
      <w:r>
        <w:rPr>
          <w:sz w:val="24"/>
          <w:szCs w:val="24"/>
        </w:rPr>
        <w:t>Papers reporting original and unpublished research results pertaining to the related topics are solicited. (papers with plagiarism more than 25% will be outrightly rejected</w:t>
      </w:r>
      <w:proofErr w:type="gramStart"/>
      <w:r>
        <w:rPr>
          <w:sz w:val="24"/>
          <w:szCs w:val="24"/>
        </w:rPr>
        <w:t>).Submissions</w:t>
      </w:r>
      <w:proofErr w:type="gramEnd"/>
      <w:r>
        <w:rPr>
          <w:sz w:val="24"/>
          <w:szCs w:val="24"/>
        </w:rPr>
        <w:t xml:space="preserve"> should include the author(s), affiliation(s), e-mail address(es), and postal address(es) in the manuscripts. Papers will be selected based on their originality, significance, relevance, and clarity of presentation. Paper submission implies the intent of at least one of the authors to register and present the paper, if accepted.  </w:t>
      </w:r>
    </w:p>
    <w:p w14:paraId="33E4DDC1" w14:textId="77777777" w:rsidR="00557E83" w:rsidRDefault="00CA6E3E">
      <w:pPr>
        <w:jc w:val="both"/>
        <w:rPr>
          <w:b/>
          <w:sz w:val="24"/>
          <w:szCs w:val="24"/>
          <w:u w:val="single"/>
        </w:rPr>
      </w:pPr>
      <w:r>
        <w:rPr>
          <w:b/>
          <w:sz w:val="24"/>
          <w:szCs w:val="24"/>
          <w:u w:val="single"/>
        </w:rPr>
        <w:t xml:space="preserve">Deadlines to Remember  </w:t>
      </w:r>
    </w:p>
    <w:p w14:paraId="33E4DDC2" w14:textId="37EE8EA7" w:rsidR="00557E83" w:rsidRDefault="00CA6E3E">
      <w:pPr>
        <w:spacing w:after="0" w:line="240" w:lineRule="auto"/>
        <w:rPr>
          <w:b/>
          <w:color w:val="FF0000"/>
        </w:rPr>
      </w:pPr>
      <w:r>
        <w:rPr>
          <w:sz w:val="24"/>
          <w:szCs w:val="24"/>
        </w:rPr>
        <w:t>Submission of Full Paper</w:t>
      </w:r>
      <w:r>
        <w:rPr>
          <w:sz w:val="24"/>
          <w:szCs w:val="24"/>
        </w:rPr>
        <w:tab/>
        <w:t xml:space="preserve">: October </w:t>
      </w:r>
      <w:r w:rsidR="0011585B">
        <w:rPr>
          <w:sz w:val="24"/>
          <w:szCs w:val="24"/>
        </w:rPr>
        <w:t>31</w:t>
      </w:r>
      <w:r>
        <w:rPr>
          <w:sz w:val="24"/>
          <w:szCs w:val="24"/>
        </w:rPr>
        <w:t>, 2025</w:t>
      </w:r>
      <w:r>
        <w:rPr>
          <w:color w:val="FF0000"/>
        </w:rPr>
        <w:t xml:space="preserve"> </w:t>
      </w:r>
    </w:p>
    <w:p w14:paraId="33E4DDC3" w14:textId="77777777" w:rsidR="00557E83" w:rsidRDefault="00CA6E3E">
      <w:pPr>
        <w:spacing w:after="0" w:line="240" w:lineRule="auto"/>
        <w:rPr>
          <w:sz w:val="24"/>
          <w:szCs w:val="24"/>
        </w:rPr>
      </w:pPr>
      <w:r>
        <w:rPr>
          <w:sz w:val="24"/>
          <w:szCs w:val="24"/>
        </w:rPr>
        <w:t>Notification of Acceptance</w:t>
      </w:r>
      <w:r>
        <w:rPr>
          <w:sz w:val="24"/>
          <w:szCs w:val="24"/>
        </w:rPr>
        <w:tab/>
        <w:t>: November 30, 2025</w:t>
      </w:r>
    </w:p>
    <w:p w14:paraId="33E4DDC4" w14:textId="77777777" w:rsidR="00557E83" w:rsidRDefault="00CA6E3E">
      <w:pPr>
        <w:spacing w:after="0" w:line="240" w:lineRule="auto"/>
        <w:rPr>
          <w:sz w:val="24"/>
          <w:szCs w:val="24"/>
        </w:rPr>
      </w:pPr>
      <w:r>
        <w:rPr>
          <w:sz w:val="24"/>
          <w:szCs w:val="24"/>
        </w:rPr>
        <w:t>Early Bird Registration</w:t>
      </w:r>
      <w:r>
        <w:rPr>
          <w:sz w:val="24"/>
          <w:szCs w:val="24"/>
        </w:rPr>
        <w:tab/>
        <w:t xml:space="preserve">           </w:t>
      </w:r>
      <w:proofErr w:type="gramStart"/>
      <w:r>
        <w:rPr>
          <w:sz w:val="24"/>
          <w:szCs w:val="24"/>
        </w:rPr>
        <w:t xml:space="preserve">  :</w:t>
      </w:r>
      <w:proofErr w:type="gramEnd"/>
      <w:r>
        <w:rPr>
          <w:sz w:val="24"/>
          <w:szCs w:val="24"/>
        </w:rPr>
        <w:t xml:space="preserve"> December 5, 2025 </w:t>
      </w:r>
    </w:p>
    <w:p w14:paraId="33E4DDC5" w14:textId="77777777" w:rsidR="00557E83" w:rsidRDefault="00CA6E3E">
      <w:pPr>
        <w:spacing w:after="0" w:line="240" w:lineRule="auto"/>
        <w:rPr>
          <w:sz w:val="24"/>
          <w:szCs w:val="24"/>
        </w:rPr>
      </w:pPr>
      <w:r>
        <w:rPr>
          <w:sz w:val="24"/>
          <w:szCs w:val="24"/>
        </w:rPr>
        <w:t xml:space="preserve">Submission of </w:t>
      </w:r>
      <w:proofErr w:type="gramStart"/>
      <w:r>
        <w:rPr>
          <w:sz w:val="24"/>
          <w:szCs w:val="24"/>
        </w:rPr>
        <w:t>Camera Ready</w:t>
      </w:r>
      <w:proofErr w:type="gramEnd"/>
      <w:r>
        <w:rPr>
          <w:sz w:val="24"/>
          <w:szCs w:val="24"/>
        </w:rPr>
        <w:t xml:space="preserve"> Paper</w:t>
      </w:r>
      <w:r>
        <w:rPr>
          <w:sz w:val="24"/>
          <w:szCs w:val="24"/>
        </w:rPr>
        <w:tab/>
        <w:t xml:space="preserve">: December 10, 2025 </w:t>
      </w:r>
    </w:p>
    <w:p w14:paraId="33E4DDC6" w14:textId="77777777" w:rsidR="00557E83" w:rsidRDefault="00CA6E3E">
      <w:pPr>
        <w:spacing w:after="0" w:line="240" w:lineRule="auto"/>
        <w:rPr>
          <w:sz w:val="24"/>
          <w:szCs w:val="24"/>
        </w:rPr>
      </w:pPr>
      <w:r>
        <w:rPr>
          <w:sz w:val="24"/>
          <w:szCs w:val="24"/>
        </w:rPr>
        <w:t>Conference Dates</w:t>
      </w:r>
      <w:r>
        <w:rPr>
          <w:sz w:val="24"/>
          <w:szCs w:val="24"/>
        </w:rPr>
        <w:tab/>
      </w:r>
      <w:r>
        <w:rPr>
          <w:sz w:val="24"/>
          <w:szCs w:val="24"/>
        </w:rPr>
        <w:tab/>
        <w:t>: December 16-17, 2025</w:t>
      </w:r>
    </w:p>
    <w:p w14:paraId="33E4DDC7" w14:textId="77777777" w:rsidR="00557E83" w:rsidRDefault="00CA6E3E">
      <w:pPr>
        <w:spacing w:after="0" w:line="240" w:lineRule="auto"/>
        <w:rPr>
          <w:sz w:val="24"/>
          <w:szCs w:val="24"/>
        </w:rPr>
      </w:pPr>
      <w:r>
        <w:rPr>
          <w:sz w:val="24"/>
          <w:szCs w:val="24"/>
        </w:rPr>
        <w:t xml:space="preserve">Post Conference Camera Ready </w:t>
      </w:r>
      <w:proofErr w:type="gramStart"/>
      <w:r>
        <w:rPr>
          <w:sz w:val="24"/>
          <w:szCs w:val="24"/>
        </w:rPr>
        <w:t>Submission :</w:t>
      </w:r>
      <w:proofErr w:type="gramEnd"/>
      <w:r>
        <w:rPr>
          <w:sz w:val="24"/>
          <w:szCs w:val="24"/>
        </w:rPr>
        <w:t xml:space="preserve"> December 31, 2025 </w:t>
      </w:r>
    </w:p>
    <w:p w14:paraId="33E4DDC8" w14:textId="77777777" w:rsidR="00557E83" w:rsidRDefault="00557E83">
      <w:pPr>
        <w:spacing w:after="0" w:line="240" w:lineRule="auto"/>
        <w:rPr>
          <w:sz w:val="24"/>
          <w:szCs w:val="24"/>
        </w:rPr>
      </w:pPr>
    </w:p>
    <w:p w14:paraId="33E4DDC9" w14:textId="77777777" w:rsidR="00557E83" w:rsidRDefault="00CA6E3E">
      <w:pPr>
        <w:jc w:val="both"/>
        <w:rPr>
          <w:b/>
          <w:sz w:val="24"/>
          <w:szCs w:val="24"/>
          <w:u w:val="single"/>
        </w:rPr>
      </w:pPr>
      <w:r>
        <w:rPr>
          <w:b/>
          <w:sz w:val="24"/>
          <w:szCs w:val="24"/>
          <w:u w:val="single"/>
        </w:rPr>
        <w:t xml:space="preserve">Publication details  </w:t>
      </w:r>
    </w:p>
    <w:p w14:paraId="33E4DDCA" w14:textId="77777777" w:rsidR="00557E83" w:rsidRDefault="00CA6E3E">
      <w:pPr>
        <w:spacing w:after="0" w:line="240" w:lineRule="auto"/>
        <w:rPr>
          <w:color w:val="FF0000"/>
          <w:sz w:val="24"/>
          <w:szCs w:val="24"/>
        </w:rPr>
      </w:pPr>
      <w:r>
        <w:rPr>
          <w:b/>
          <w:sz w:val="24"/>
          <w:szCs w:val="24"/>
        </w:rPr>
        <w:t xml:space="preserve">All accepted and presented papers will be published in the </w:t>
      </w:r>
      <w:r>
        <w:rPr>
          <w:b/>
          <w:color w:val="FF0000"/>
          <w:sz w:val="24"/>
          <w:szCs w:val="24"/>
        </w:rPr>
        <w:t>Lecture Notes in Networks and Systems series by Springer</w:t>
      </w:r>
      <w:r>
        <w:rPr>
          <w:b/>
          <w:sz w:val="24"/>
          <w:szCs w:val="24"/>
        </w:rPr>
        <w:t>, which is indexed in Scopus.</w:t>
      </w:r>
    </w:p>
    <w:sectPr w:rsidR="00557E83">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4DDD0" w14:textId="77777777" w:rsidR="00CA6E3E" w:rsidRDefault="00CA6E3E">
      <w:pPr>
        <w:spacing w:after="0" w:line="240" w:lineRule="auto"/>
      </w:pPr>
      <w:r>
        <w:separator/>
      </w:r>
    </w:p>
  </w:endnote>
  <w:endnote w:type="continuationSeparator" w:id="0">
    <w:p w14:paraId="33E4DDD2" w14:textId="77777777" w:rsidR="00CA6E3E" w:rsidRDefault="00CA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3B1354-2514-4BD5-883F-37837114FDCE}"/>
    <w:embedBold r:id="rId2" w:fontKey="{7DC84AD9-963C-4DA6-BFCD-7AF3FF8428B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FCC87E8F-92D2-4618-A40A-0168047DDF7D}"/>
    <w:embedItalic r:id="rId4" w:fontKey="{CB0B6635-D35D-4FFF-AC22-29956AAE9C7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A0B803DE-8AAB-4D20-B7DF-7E8B32D1B717}"/>
  </w:font>
  <w:font w:name="Calibri Light">
    <w:panose1 w:val="020F0302020204030204"/>
    <w:charset w:val="00"/>
    <w:family w:val="swiss"/>
    <w:pitch w:val="variable"/>
    <w:sig w:usb0="E4002EFF" w:usb1="C200247B" w:usb2="00000009" w:usb3="00000000" w:csb0="000001FF" w:csb1="00000000"/>
    <w:embedRegular r:id="rId6" w:fontKey="{0D6B1D4C-CF70-450A-94D9-A606E6DBC3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4DDCC" w14:textId="77777777" w:rsidR="00CA6E3E" w:rsidRDefault="00CA6E3E">
      <w:pPr>
        <w:spacing w:after="0" w:line="240" w:lineRule="auto"/>
      </w:pPr>
      <w:r>
        <w:separator/>
      </w:r>
    </w:p>
  </w:footnote>
  <w:footnote w:type="continuationSeparator" w:id="0">
    <w:p w14:paraId="33E4DDCE" w14:textId="77777777" w:rsidR="00CA6E3E" w:rsidRDefault="00CA6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DDCB" w14:textId="2CEB7B26" w:rsidR="00557E83" w:rsidRDefault="00CA6E3E">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33E4DDCC" wp14:editId="5892C8EA">
          <wp:extent cx="879608" cy="704215"/>
          <wp:effectExtent l="0" t="0" r="0" b="635"/>
          <wp:docPr id="19196607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349" cy="709612"/>
                  </a:xfrm>
                  <a:prstGeom prst="rect">
                    <a:avLst/>
                  </a:prstGeom>
                  <a:ln/>
                </pic:spPr>
              </pic:pic>
            </a:graphicData>
          </a:graphic>
        </wp:inline>
      </w:drawing>
    </w:r>
    <w:r>
      <w:rPr>
        <w:color w:val="000000"/>
      </w:rPr>
      <w:t xml:space="preserve">  </w:t>
    </w:r>
    <w:r w:rsidR="00157423">
      <w:rPr>
        <w:color w:val="000000"/>
      </w:rPr>
      <w:t xml:space="preserve">             </w:t>
    </w:r>
    <w:r>
      <w:rPr>
        <w:color w:val="000000"/>
      </w:rPr>
      <w:t xml:space="preserve"> </w:t>
    </w:r>
    <w:r>
      <w:rPr>
        <w:noProof/>
        <w:sz w:val="24"/>
        <w:szCs w:val="24"/>
      </w:rPr>
      <w:drawing>
        <wp:inline distT="114300" distB="114300" distL="114300" distR="114300" wp14:anchorId="33E4DDCE" wp14:editId="33E4DDCF">
          <wp:extent cx="1848088" cy="568642"/>
          <wp:effectExtent l="0" t="0" r="0" b="0"/>
          <wp:docPr id="1919660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48088" cy="568642"/>
                  </a:xfrm>
                  <a:prstGeom prst="rect">
                    <a:avLst/>
                  </a:prstGeom>
                  <a:ln/>
                </pic:spPr>
              </pic:pic>
            </a:graphicData>
          </a:graphic>
        </wp:inline>
      </w:drawing>
    </w:r>
    <w:r>
      <w:rPr>
        <w:color w:val="000000"/>
      </w:rPr>
      <w:t xml:space="preserve"> </w:t>
    </w:r>
    <w:r>
      <w:rPr>
        <w:color w:val="000000"/>
      </w:rPr>
      <w:t xml:space="preserve"> </w:t>
    </w:r>
    <w:r>
      <w:rPr>
        <w:color w:val="000000"/>
      </w:rPr>
      <w:t xml:space="preserve">       </w:t>
    </w:r>
    <w:r>
      <w:rPr>
        <w:color w:val="000000"/>
      </w:rPr>
      <w:t xml:space="preserve">         </w:t>
    </w:r>
    <w:r w:rsidR="00157423">
      <w:rPr>
        <w:noProof/>
      </w:rPr>
      <w:drawing>
        <wp:inline distT="0" distB="0" distL="0" distR="0" wp14:anchorId="6288076E" wp14:editId="31214CD8">
          <wp:extent cx="1562100" cy="467995"/>
          <wp:effectExtent l="0" t="0" r="0" b="8255"/>
          <wp:docPr id="1919660716" name="image4.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919660716" name="image4.png" descr="A close-up of a logo&#10;&#10;AI-generated content may be incorrect."/>
                  <pic:cNvPicPr preferRelativeResize="0"/>
                </pic:nvPicPr>
                <pic:blipFill>
                  <a:blip r:embed="rId3"/>
                  <a:srcRect/>
                  <a:stretch>
                    <a:fillRect/>
                  </a:stretch>
                </pic:blipFill>
                <pic:spPr>
                  <a:xfrm>
                    <a:off x="0" y="0"/>
                    <a:ext cx="1563285" cy="468350"/>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155A78"/>
    <w:multiLevelType w:val="multilevel"/>
    <w:tmpl w:val="E1401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5140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E83"/>
    <w:rsid w:val="0011585B"/>
    <w:rsid w:val="00157423"/>
    <w:rsid w:val="00557E83"/>
    <w:rsid w:val="00974CB7"/>
    <w:rsid w:val="00CA6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4DD98"/>
  <w15:docId w15:val="{4FC016C1-6DA0-4E49-B697-1C798717A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tabs>
        <w:tab w:val="left" w:pos="216"/>
      </w:tabs>
      <w:spacing w:before="160" w:after="80" w:line="240" w:lineRule="auto"/>
      <w:ind w:firstLine="216"/>
      <w:jc w:val="center"/>
      <w:outlineLvl w:val="0"/>
    </w:pPr>
    <w:rPr>
      <w:rFonts w:ascii="Times New Roman" w:eastAsia="Times New Roman" w:hAnsi="Times New Roman" w:cs="Times New Roman"/>
      <w:smallCap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9527C"/>
    <w:rPr>
      <w:rFonts w:ascii="Times New Roman" w:eastAsia="SimSun" w:hAnsi="Times New Roman" w:cs="Times New Roman"/>
      <w:smallCaps/>
      <w:noProof/>
      <w:sz w:val="20"/>
      <w:szCs w:val="20"/>
      <w:lang w:val="en-US"/>
    </w:rPr>
  </w:style>
  <w:style w:type="paragraph" w:styleId="NormalWeb">
    <w:name w:val="Normal (Web)"/>
    <w:basedOn w:val="Normal"/>
    <w:uiPriority w:val="99"/>
    <w:semiHidden/>
    <w:unhideWhenUsed/>
    <w:rsid w:val="009E042D"/>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AA5ED3"/>
    <w:pPr>
      <w:ind w:left="720"/>
      <w:contextualSpacing/>
    </w:pPr>
  </w:style>
  <w:style w:type="character" w:styleId="Hyperlink">
    <w:name w:val="Hyperlink"/>
    <w:basedOn w:val="DefaultParagraphFont"/>
    <w:uiPriority w:val="99"/>
    <w:unhideWhenUsed/>
    <w:rsid w:val="00C575E2"/>
    <w:rPr>
      <w:color w:val="0563C1" w:themeColor="hyperlink"/>
      <w:u w:val="single"/>
    </w:rPr>
  </w:style>
  <w:style w:type="character" w:styleId="UnresolvedMention">
    <w:name w:val="Unresolved Mention"/>
    <w:basedOn w:val="DefaultParagraphFont"/>
    <w:uiPriority w:val="99"/>
    <w:semiHidden/>
    <w:unhideWhenUsed/>
    <w:rsid w:val="00C575E2"/>
    <w:rPr>
      <w:color w:val="605E5C"/>
      <w:shd w:val="clear" w:color="auto" w:fill="E1DFDD"/>
    </w:rPr>
  </w:style>
  <w:style w:type="paragraph" w:styleId="Header">
    <w:name w:val="header"/>
    <w:basedOn w:val="Normal"/>
    <w:link w:val="HeaderChar"/>
    <w:uiPriority w:val="99"/>
    <w:unhideWhenUsed/>
    <w:rsid w:val="00B90E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E2B"/>
  </w:style>
  <w:style w:type="paragraph" w:styleId="Footer">
    <w:name w:val="footer"/>
    <w:basedOn w:val="Normal"/>
    <w:link w:val="FooterChar"/>
    <w:uiPriority w:val="99"/>
    <w:unhideWhenUsed/>
    <w:rsid w:val="00B90E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E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ickerursr@kletech.ac.i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dhumathyp.rvitm@rvei.edu.in" TargetMode="External"/><Relationship Id="rId4" Type="http://schemas.openxmlformats.org/officeDocument/2006/relationships/settings" Target="settings.xml"/><Relationship Id="rId9" Type="http://schemas.openxmlformats.org/officeDocument/2006/relationships/hyperlink" Target="mailto:Prajaram@cardiffmet.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dwiQRJLqzKmgqc0xBhsW/3IA==">CgMxLjA4AHIhMUF2ZVlfaXFNMW9GalJSM0t3TmpzazZFemZJTkxkMkZE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533</Words>
  <Characters>3039</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Ts. Dr. Madihah Mohd Saudi</dc:creator>
  <cp:lastModifiedBy>Hewage, Chaminda</cp:lastModifiedBy>
  <cp:revision>4</cp:revision>
  <dcterms:created xsi:type="dcterms:W3CDTF">2024-07-29T14:28:00Z</dcterms:created>
  <dcterms:modified xsi:type="dcterms:W3CDTF">2025-09-02T11:16:00Z</dcterms:modified>
</cp:coreProperties>
</file>